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F0" w:rsidRP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 xml:space="preserve"> </w:t>
      </w:r>
      <w:r w:rsidRPr="00AB69F0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Материально-техническое обеспечение</w:t>
      </w:r>
    </w:p>
    <w:p w:rsidR="00AB69F0" w:rsidRP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</w:pPr>
      <w:r w:rsidRPr="00AB69F0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и оснащенность образовательно-</w:t>
      </w:r>
    </w:p>
    <w:p w:rsid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</w:pPr>
      <w:r w:rsidRPr="00AB69F0"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воспитательного процесса</w:t>
      </w:r>
      <w:r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  <w:t>.</w:t>
      </w:r>
    </w:p>
    <w:p w:rsidR="00AB69F0" w:rsidRP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40"/>
          <w:szCs w:val="40"/>
          <w:lang w:eastAsia="ru-RU"/>
        </w:rPr>
      </w:pPr>
    </w:p>
    <w:p w:rsid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AB69F0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Общая информация</w:t>
      </w:r>
    </w:p>
    <w:p w:rsidR="00AB69F0" w:rsidRPr="00AB69F0" w:rsidRDefault="00AB69F0" w:rsidP="00AB69F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AB69F0" w:rsidRPr="00AB69F0" w:rsidRDefault="00AB69F0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hyperlink r:id="rId4" w:history="1">
        <w:r w:rsidRPr="00AB69F0">
          <w:rPr>
            <w:rStyle w:val="a3"/>
            <w:rFonts w:ascii="Helvetica" w:hAnsi="Helvetica"/>
            <w:b/>
            <w:bCs/>
            <w:spacing w:val="-15"/>
            <w:sz w:val="28"/>
            <w:szCs w:val="28"/>
            <w:u w:val="none"/>
            <w:shd w:val="clear" w:color="auto" w:fill="F4F400"/>
          </w:rPr>
          <w:t>МУДО «Детский оздоровительно-образовательный центр «Пограничник»</w:t>
        </w:r>
      </w:hyperlink>
      <w:r>
        <w:t xml:space="preserve"> 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находится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районе села Абагайтуй, на охраняемой территории граничащей с КНР. Это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отдельно стоящ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им здания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(7шт.) 674661, Росси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я, Забайкальский край,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Забайкальский район, </w:t>
      </w:r>
      <w:proofErr w:type="spellStart"/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с.Абагайтуй</w:t>
      </w:r>
      <w:proofErr w:type="spellEnd"/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озеро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Цаган-Нур</w:t>
      </w:r>
      <w:proofErr w:type="spellEnd"/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Для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безопасного пребывания и в целях противопожарной безопасности 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корпус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ах есть 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системы АПС. Территория земельного участка составляет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., Озеленено – 20%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B69F0" w:rsidRPr="00AB69F0" w:rsidRDefault="00AB69F0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Тип здания: одноэтажн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ые 6,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двухтажные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1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B69F0" w:rsidRPr="00AB69F0" w:rsidRDefault="00AB69F0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Год ввода в эксплуатацию: </w:t>
      </w:r>
    </w:p>
    <w:p w:rsidR="00AB69F0" w:rsidRDefault="00AB69F0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ентральным отоплением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 снабжено</w:t>
      </w:r>
      <w:r w:rsidRPr="00AB69F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привозным водоснабжением.</w:t>
      </w:r>
    </w:p>
    <w:p w:rsidR="00D14022" w:rsidRDefault="00D14022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14022" w:rsidRPr="00AB69F0" w:rsidRDefault="00D14022" w:rsidP="00AB69F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896C1C" w:rsidRDefault="00AB69F0" w:rsidP="00D140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  <w:r w:rsidRPr="00AB69F0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Информация о материально — техническом</w:t>
      </w:r>
      <w:r w:rsidRPr="00D14022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</w:t>
      </w:r>
      <w:r w:rsidRPr="00AB69F0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>обеспечении образовательной деятельности</w:t>
      </w:r>
    </w:p>
    <w:p w:rsidR="00D14022" w:rsidRDefault="00D14022" w:rsidP="00D140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</w:p>
    <w:p w:rsidR="00C83298" w:rsidRDefault="00D14022" w:rsidP="00D140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1. </w:t>
      </w:r>
      <w:r w:rsidRPr="00D1402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Предметно-развивающая среда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лагеря  «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Пограничник» приспособлена  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 удовлетворения ребёнка в познании, общении, труде, физическом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патриотическом и 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духовном развитии в целом. В соот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ветствии с требованиями ФГОС в 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помещениях и на территории детского 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лагеря созданы условия </w:t>
      </w:r>
      <w:proofErr w:type="spellStart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дляорганизации</w:t>
      </w:r>
      <w:proofErr w:type="spellEnd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всех видов детской деятельности.  </w:t>
      </w:r>
    </w:p>
    <w:p w:rsidR="00C83298" w:rsidRPr="00D14022" w:rsidRDefault="00D14022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Пространство   </w:t>
      </w:r>
      <w:proofErr w:type="gramStart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комнат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 организовано</w:t>
      </w:r>
      <w:proofErr w:type="gramEnd"/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  в   виде   р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азграниченных   зон   (</w:t>
      </w:r>
      <w:proofErr w:type="spellStart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уголков,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центров</w:t>
      </w:r>
      <w:proofErr w:type="spellEnd"/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  оснащенных  развивающим  материалом.  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  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игровой комнате   </w:t>
      </w:r>
      <w:proofErr w:type="gramStart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имеется  необходимый</w:t>
      </w:r>
      <w:proofErr w:type="gramEnd"/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игровой материал, накоплено и  систематизировано методическое обеспечение реализуемой </w:t>
      </w:r>
      <w:r w:rsidRPr="00D1402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образовательной   программы</w:t>
      </w:r>
      <w:r w:rsid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D14022" w:rsidRDefault="00C83298" w:rsidP="00D140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Предметно-развивающая среда соответствует санитарно-гигиеническим нормам, безопасна.</w:t>
      </w:r>
    </w:p>
    <w:p w:rsidR="00C83298" w:rsidRDefault="00C83298" w:rsidP="00D140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83298" w:rsidRPr="00C83298" w:rsidRDefault="00C83298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2. Наличие оборудованных прогулочных площадок </w:t>
      </w:r>
    </w:p>
    <w:p w:rsidR="00C83298" w:rsidRPr="00C83298" w:rsidRDefault="00F650E5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Территория детского лагеря</w:t>
      </w:r>
      <w:r w:rsidR="00C83298"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окружена деревянным ограждением. Территория</w:t>
      </w:r>
    </w:p>
    <w:p w:rsidR="00C83298" w:rsidRPr="00C83298" w:rsidRDefault="00C83298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озеленена   </w:t>
      </w:r>
      <w:proofErr w:type="gramStart"/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насаждениями  </w:t>
      </w:r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</w:t>
      </w:r>
      <w:proofErr w:type="gramEnd"/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20%</w:t>
      </w: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  </w:t>
      </w:r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 </w:t>
      </w: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всему  периметру,   на   территории   учреждения</w:t>
      </w:r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имеются клумбы и цветники.</w:t>
      </w:r>
    </w:p>
    <w:p w:rsidR="00F650E5" w:rsidRPr="00C83298" w:rsidRDefault="00C83298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Площадки оснащены игровым и спортивным оборудованием.</w:t>
      </w:r>
    </w:p>
    <w:p w:rsidR="00C83298" w:rsidRPr="00C83298" w:rsidRDefault="00C83298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Ежегодно материально-техническая база детского </w:t>
      </w:r>
      <w:r w:rsid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лагеря</w:t>
      </w: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обновляется,</w:t>
      </w:r>
    </w:p>
    <w:p w:rsidR="00C83298" w:rsidRPr="00C83298" w:rsidRDefault="00C83298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проводится текущий и косметический ремонт помещений в соответствии с</w:t>
      </w:r>
    </w:p>
    <w:p w:rsidR="00C83298" w:rsidRDefault="00C83298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8329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финансированием.</w:t>
      </w:r>
    </w:p>
    <w:p w:rsidR="00F650E5" w:rsidRPr="00F650E5" w:rsidRDefault="00F650E5" w:rsidP="00F650E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lastRenderedPageBreak/>
        <w:t>3 Обеспечение доступа в здание Учреждения инвалидов и лиц с</w:t>
      </w:r>
    </w:p>
    <w:p w:rsidR="00F650E5" w:rsidRPr="00F650E5" w:rsidRDefault="00F650E5" w:rsidP="00F650E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ограниченными возможностями здоровья</w:t>
      </w: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детском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лагере «Пограничник»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 имеет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ся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специальные технические</w:t>
      </w: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средства обучения коллективного и индивидуального пользования для</w:t>
      </w: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инвалидов и лиц с ОВЗ:</w:t>
      </w:r>
    </w:p>
    <w:p w:rsid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Есть -версия официального сайта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лагеря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для слабовидящих.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Состояние доступности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лагеря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оценено как недоступно, что не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обеспечивает полноценного нахождения на объекте граждан 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граниченными возможностями.</w:t>
      </w:r>
    </w:p>
    <w:p w:rsid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процессе образовательной деятельности используются печатные пособия,</w:t>
      </w:r>
    </w:p>
    <w:p w:rsid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разработанные в соответствии с требованиями ФГОС ДО.</w:t>
      </w: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650E5" w:rsidRDefault="00F650E5" w:rsidP="00F650E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F650E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4 Автоматизированные рабочие места:</w:t>
      </w:r>
    </w:p>
    <w:p w:rsidR="00F650E5" w:rsidRPr="00F650E5" w:rsidRDefault="00F650E5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E01D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Пищеблок 1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50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(включает в себя столовую, горячий/холодный цех, моечная)</w:t>
      </w:r>
    </w:p>
    <w:p w:rsidR="00F650E5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Домик для персонала 1 (2х этажный)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Душевые 2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Сторожка 1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Баня 1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Продовольственный склад 1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Корпус для проживания детей (включает в себя 3 спальни, 1игровую, медицинский кабинет, изолятор)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Занятия физической культуры проводятся на свежем воздухе.</w:t>
      </w:r>
    </w:p>
    <w:p w:rsidR="00CE01D6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3119"/>
        <w:gridCol w:w="4111"/>
      </w:tblGrid>
      <w:tr w:rsidR="00CE01D6" w:rsidRPr="00CE01D6" w:rsidTr="008C0070">
        <w:tc>
          <w:tcPr>
            <w:tcW w:w="2977" w:type="dxa"/>
          </w:tcPr>
          <w:p w:rsidR="00CE01D6" w:rsidRPr="00CE01D6" w:rsidRDefault="00CE01D6" w:rsidP="00CE01D6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E01D6"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  <w:t>Назначение</w:t>
            </w:r>
          </w:p>
        </w:tc>
        <w:tc>
          <w:tcPr>
            <w:tcW w:w="3119" w:type="dxa"/>
          </w:tcPr>
          <w:p w:rsidR="00CE01D6" w:rsidRPr="00CE01D6" w:rsidRDefault="00CE01D6" w:rsidP="00CE01D6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E01D6"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  <w:t>Функциональное использование</w:t>
            </w:r>
          </w:p>
        </w:tc>
        <w:tc>
          <w:tcPr>
            <w:tcW w:w="4111" w:type="dxa"/>
          </w:tcPr>
          <w:p w:rsidR="00CE01D6" w:rsidRPr="00CE01D6" w:rsidRDefault="00CE01D6" w:rsidP="00CE01D6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E01D6"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</w:tr>
      <w:tr w:rsidR="00CE01D6" w:rsidTr="008C0070">
        <w:tc>
          <w:tcPr>
            <w:tcW w:w="2977" w:type="dxa"/>
          </w:tcPr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1. Пищеблок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горячим/холодным цехом, столовой и моечной.</w:t>
            </w:r>
          </w:p>
        </w:tc>
        <w:tc>
          <w:tcPr>
            <w:tcW w:w="3119" w:type="dxa"/>
          </w:tcPr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Организация питания детей лагеря. </w:t>
            </w:r>
          </w:p>
        </w:tc>
        <w:tc>
          <w:tcPr>
            <w:tcW w:w="4111" w:type="dxa"/>
          </w:tcPr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8C0070">
              <w:rPr>
                <w:rFonts w:ascii="YS Text" w:eastAsia="Times New Roman" w:hAnsi="YS Text" w:cs="Times New Roman" w:hint="eastAsia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8C0070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 xml:space="preserve">орячий и холодный </w:t>
            </w:r>
            <w:proofErr w:type="gramStart"/>
            <w:r w:rsidRPr="008C0070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>цех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холодильник 2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лита бытовая 2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ытяжка 1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аковина 2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разделочные 6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для хранения хлеба 1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для посуды 1</w:t>
            </w:r>
          </w:p>
          <w:p w:rsidR="00CE01D6" w:rsidRDefault="00CE01D6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елкий инвентарь для приготовления пищи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8C0070" w:rsidRPr="008C0070" w:rsidRDefault="008C0070" w:rsidP="00F650E5">
            <w:pPr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0070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 xml:space="preserve">Моечная: 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Раковина 5шт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ушилки для посуды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тол1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елкий инвентарь для уборки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8C0070" w:rsidRPr="008C0070" w:rsidRDefault="008C0070" w:rsidP="00F650E5">
            <w:pPr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0070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>Столовая: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10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камейка 8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абуретки 10</w:t>
            </w:r>
          </w:p>
        </w:tc>
      </w:tr>
      <w:tr w:rsidR="00CE01D6" w:rsidTr="008C0070">
        <w:tc>
          <w:tcPr>
            <w:tcW w:w="2977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lastRenderedPageBreak/>
              <w:t>2. Сторожка</w:t>
            </w:r>
          </w:p>
        </w:tc>
        <w:tc>
          <w:tcPr>
            <w:tcW w:w="3119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Для проживания сторожей</w:t>
            </w:r>
          </w:p>
        </w:tc>
        <w:tc>
          <w:tcPr>
            <w:tcW w:w="4111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ровать 1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лита бытовая 1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1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1D6" w:rsidTr="008C0070">
        <w:tc>
          <w:tcPr>
            <w:tcW w:w="2977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3. Душевая (для мальчтков1, для девочек1)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Для гигиенического использования </w:t>
            </w:r>
          </w:p>
        </w:tc>
        <w:tc>
          <w:tcPr>
            <w:tcW w:w="4111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Тазы для стирки 4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камейки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Вешалки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Лейки душевые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1D6" w:rsidTr="008C0070">
        <w:tc>
          <w:tcPr>
            <w:tcW w:w="2977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4. Продовольственный склад</w:t>
            </w:r>
          </w:p>
        </w:tc>
        <w:tc>
          <w:tcPr>
            <w:tcW w:w="3119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ля хранения продуктов</w:t>
            </w:r>
          </w:p>
        </w:tc>
        <w:tc>
          <w:tcPr>
            <w:tcW w:w="4111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Стеллажи 3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для хранения 3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Морозильные камеры 3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Весы 1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1D6" w:rsidTr="008C0070">
        <w:tc>
          <w:tcPr>
            <w:tcW w:w="2977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5. Баня</w:t>
            </w:r>
          </w:p>
        </w:tc>
        <w:tc>
          <w:tcPr>
            <w:tcW w:w="3119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Для гигиенических нужд</w:t>
            </w:r>
          </w:p>
        </w:tc>
        <w:tc>
          <w:tcPr>
            <w:tcW w:w="4111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Тазы 6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Баки металлические 100л-2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камейки –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Ковши 2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1D6" w:rsidTr="008C0070">
        <w:tc>
          <w:tcPr>
            <w:tcW w:w="2977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6. Домик персонала</w:t>
            </w:r>
          </w:p>
          <w:p w:rsidR="008C0070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(2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этажа )</w:t>
            </w:r>
            <w:proofErr w:type="gramEnd"/>
          </w:p>
        </w:tc>
        <w:tc>
          <w:tcPr>
            <w:tcW w:w="3119" w:type="dxa"/>
          </w:tcPr>
          <w:p w:rsidR="00CE01D6" w:rsidRDefault="008C0070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Для проживания и отдыха персонала</w:t>
            </w:r>
          </w:p>
        </w:tc>
        <w:tc>
          <w:tcPr>
            <w:tcW w:w="4111" w:type="dxa"/>
          </w:tcPr>
          <w:p w:rsidR="00CE01D6" w:rsidRPr="005D2C08" w:rsidRDefault="008C0070" w:rsidP="00F650E5">
            <w:pPr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2C08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 xml:space="preserve">1этаж </w:t>
            </w:r>
          </w:p>
          <w:p w:rsidR="008C0070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4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тулья 4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2</w:t>
            </w:r>
          </w:p>
          <w:p w:rsidR="005D2C08" w:rsidRPr="005D2C08" w:rsidRDefault="005D2C08" w:rsidP="00F650E5">
            <w:pPr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2C08">
              <w:rPr>
                <w:rFonts w:ascii="YS Text" w:eastAsia="Times New Roman" w:hAnsi="YS Text" w:cs="Times New Roman"/>
                <w:b/>
                <w:color w:val="000000"/>
                <w:sz w:val="28"/>
                <w:szCs w:val="28"/>
                <w:lang w:eastAsia="ru-RU"/>
              </w:rPr>
              <w:t>2 этаж: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6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тулья 4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6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1</w:t>
            </w:r>
          </w:p>
        </w:tc>
      </w:tr>
      <w:tr w:rsidR="00CE01D6" w:rsidTr="008C0070">
        <w:tc>
          <w:tcPr>
            <w:tcW w:w="2977" w:type="dxa"/>
          </w:tcPr>
          <w:p w:rsidR="00CE01D6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7. Жилой корпус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(3 комнаты для сна 1для девочек, 2 для мальчиков, медицинский кабинет, изолятор, игровая)</w:t>
            </w:r>
          </w:p>
        </w:tc>
        <w:tc>
          <w:tcPr>
            <w:tcW w:w="3119" w:type="dxa"/>
          </w:tcPr>
          <w:p w:rsidR="00CE01D6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ля проживания и игр детей, медицинского обслуживания.</w:t>
            </w:r>
          </w:p>
        </w:tc>
        <w:tc>
          <w:tcPr>
            <w:tcW w:w="4111" w:type="dxa"/>
          </w:tcPr>
          <w:p w:rsidR="00CE01D6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омната девочек 1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16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32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кафы 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еркало 1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ешалки 32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олка для обуви 2</w:t>
            </w: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5D2C08" w:rsidRDefault="005D2C08" w:rsidP="00F650E5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омната мальчиков 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16</w:t>
            </w:r>
          </w:p>
          <w:p w:rsidR="004E7D76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32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толы 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кафы 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еркало 1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ешалки 32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олка для обуви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Комната мальчиков 3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4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тулья 4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1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8</w:t>
            </w:r>
          </w:p>
          <w:p w:rsidR="005D2C08" w:rsidRDefault="005D2C08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Медицинский кабинет: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ушетка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олодильник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3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тулья 2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6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мывальник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Изолятор: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ровати 3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умбочки 3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ирма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гровая: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елевизор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иван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2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каф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камейки 2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тол для тенниса 1</w:t>
            </w:r>
          </w:p>
          <w:p w:rsidR="004E7D76" w:rsidRDefault="004E7D76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елкий игровой инвентарь.</w:t>
            </w:r>
          </w:p>
          <w:p w:rsidR="005D2C08" w:rsidRDefault="00DF00FF" w:rsidP="005D2C08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01D6" w:rsidRPr="00F650E5" w:rsidRDefault="00CE01D6" w:rsidP="00F650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F650E5" w:rsidRPr="00C83298" w:rsidRDefault="00F650E5" w:rsidP="00C832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83298" w:rsidRPr="00D14022" w:rsidRDefault="00C83298" w:rsidP="00D140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E7D76" w:rsidRPr="004E7D76" w:rsidRDefault="004E7D76" w:rsidP="004E7D7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Информация о доступе к информационным системами и</w:t>
      </w:r>
    </w:p>
    <w:p w:rsidR="004E7D76" w:rsidRPr="004E7D76" w:rsidRDefault="004E7D76" w:rsidP="004E7D7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информационно-телекоммуникационным сетям и электронным</w:t>
      </w:r>
    </w:p>
    <w:p w:rsidR="004E7D76" w:rsidRPr="004E7D76" w:rsidRDefault="004E7D76" w:rsidP="004E7D7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ресурсам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4E7D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hyperlink r:id="rId5" w:history="1">
        <w:r w:rsidRPr="004E7D76">
          <w:rPr>
            <w:rStyle w:val="a3"/>
            <w:rFonts w:ascii="Helvetica" w:hAnsi="Helvetica"/>
            <w:b/>
            <w:bCs/>
            <w:spacing w:val="-15"/>
            <w:sz w:val="28"/>
            <w:szCs w:val="28"/>
            <w:u w:val="none"/>
            <w:shd w:val="clear" w:color="auto" w:fill="F4F400"/>
          </w:rPr>
          <w:t>МУДО «Детский оздоровительно-образовательный центр «Пограничник»</w:t>
        </w:r>
      </w:hyperlink>
      <w:r w:rsidRPr="004E7D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 имеется доступ к сети Интернет</w:t>
      </w:r>
    </w:p>
    <w:p w:rsid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Имеется сайт детского сада: http://do_dool.zabk.zabedu.ru 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Электронная почта: </w:t>
      </w:r>
      <w:r>
        <w:rPr>
          <w:rFonts w:ascii="Helvetica" w:hAnsi="Helvetica"/>
          <w:b/>
          <w:bCs/>
          <w:caps/>
          <w:color w:val="000000"/>
          <w:spacing w:val="8"/>
          <w:sz w:val="27"/>
          <w:szCs w:val="27"/>
          <w:shd w:val="clear" w:color="auto" w:fill="64EACF"/>
        </w:rPr>
        <w:t>DRC.POGRANICHNIK@MAIL.RU</w:t>
      </w:r>
    </w:p>
    <w:p w:rsid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Обучающиеся не имеют доступа к элект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ронным образовательным ресурсам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E7D76" w:rsidRDefault="004E7D76" w:rsidP="004E7D7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Обеспечение безопасности</w:t>
      </w: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4E7D76" w:rsidRPr="004E7D76" w:rsidRDefault="004E7D76" w:rsidP="004E7D7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автоматическая пожарная сигнализация;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запасные противопожарные выходы;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тренировочные занятия с сотрудниками и детьми по действиям в случае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ЧС;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ограждение территории</w:t>
      </w:r>
      <w:r w:rsidRPr="004E7D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4E7D76" w:rsidRPr="004E7D76" w:rsidRDefault="004E7D76" w:rsidP="004E7D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E7D7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учреждении ведутся мероприятия по соблюдению правил пожарной безопасности</w:t>
      </w:r>
      <w:r w:rsidRPr="004E7D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14022" w:rsidRDefault="00D14022" w:rsidP="00D140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</w:p>
    <w:p w:rsidR="009E610E" w:rsidRPr="009E610E" w:rsidRDefault="009E610E" w:rsidP="009E610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Сведения о доступности здания для</w:t>
      </w:r>
    </w:p>
    <w:p w:rsidR="009E610E" w:rsidRPr="009E610E" w:rsidRDefault="009E610E" w:rsidP="009E610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 w:hint="eastAsia"/>
          <w:b/>
          <w:color w:val="000000"/>
          <w:sz w:val="28"/>
          <w:szCs w:val="28"/>
          <w:lang w:eastAsia="ru-RU"/>
        </w:rPr>
        <w:t>И</w:t>
      </w:r>
      <w:r w:rsidRPr="009E610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нвалидов и лиц с ОВЗ</w:t>
      </w:r>
      <w:bookmarkStart w:id="0" w:name="_GoBack"/>
      <w:bookmarkEnd w:id="0"/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Специальных средств обучения и воспитания, приспособленных для 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использования инвалидами и лицами с ограниченными возможностями 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здоровья - нет.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Доступ в здание образовательной организации инвалидам и лицам с 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ограниченными возможностями здоровья - не обеспечен.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Вход в образовательное учреждение - не оборудован пандусом.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 необходимости инвалиду или лицу с ОВЗ для обеспечения доступа в 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здание образовательной организации будет предоставлено сопровождающее 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лицо.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Наличие выделенных стоянок для автотранспортных средств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инвалидов - не обеспеченно.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Наличием адаптированных лифтов, поручней, наличие сменных</w:t>
      </w:r>
    </w:p>
    <w:p w:rsidR="009E610E" w:rsidRPr="009E610E" w:rsidRDefault="009E610E" w:rsidP="009E610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E61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кресел колясок - не обеспеченно</w:t>
      </w:r>
      <w:r w:rsidRPr="009E6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E610E" w:rsidRPr="00D14022" w:rsidRDefault="009E610E" w:rsidP="00D140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</w:p>
    <w:sectPr w:rsidR="009E610E" w:rsidRPr="00D1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0"/>
    <w:rsid w:val="004E7D76"/>
    <w:rsid w:val="005D2C08"/>
    <w:rsid w:val="00896C1C"/>
    <w:rsid w:val="008C0070"/>
    <w:rsid w:val="009E610E"/>
    <w:rsid w:val="00AB69F0"/>
    <w:rsid w:val="00C83298"/>
    <w:rsid w:val="00CE01D6"/>
    <w:rsid w:val="00D14022"/>
    <w:rsid w:val="00DF00FF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A827-540A-4AC7-8A78-DB9AE442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9F0"/>
    <w:rPr>
      <w:color w:val="0000FF"/>
      <w:u w:val="single"/>
    </w:rPr>
  </w:style>
  <w:style w:type="table" w:styleId="a4">
    <w:name w:val="Table Grid"/>
    <w:basedOn w:val="a1"/>
    <w:uiPriority w:val="39"/>
    <w:rsid w:val="00CE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_dool.zabk.zabedu.ru/" TargetMode="External"/><Relationship Id="rId4" Type="http://schemas.openxmlformats.org/officeDocument/2006/relationships/hyperlink" Target="http://do_dool.zabk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Доровская</dc:creator>
  <cp:keywords/>
  <dc:description/>
  <cp:lastModifiedBy>Кристина Доровская</cp:lastModifiedBy>
  <cp:revision>2</cp:revision>
  <dcterms:created xsi:type="dcterms:W3CDTF">2021-11-02T06:22:00Z</dcterms:created>
  <dcterms:modified xsi:type="dcterms:W3CDTF">2021-11-02T11:13:00Z</dcterms:modified>
</cp:coreProperties>
</file>